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AAB" w:rsidRPr="00F97A42" w:rsidRDefault="00757AAB" w:rsidP="00757AAB">
      <w:pPr>
        <w:rPr>
          <w:rFonts w:ascii="Century Gothic" w:hAnsi="Century Gothic"/>
          <w:sz w:val="24"/>
        </w:rPr>
      </w:pPr>
    </w:p>
    <w:p w:rsidR="00AD54E2" w:rsidRDefault="00D94E3C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A. Library Websites:</w:t>
      </w:r>
      <w:r>
        <w:rPr>
          <w:rFonts w:ascii="Century Gothic" w:hAnsi="Century Gothic"/>
          <w:sz w:val="24"/>
        </w:rPr>
        <w:br/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982"/>
        <w:gridCol w:w="3365"/>
        <w:gridCol w:w="2425"/>
        <w:gridCol w:w="1437"/>
      </w:tblGrid>
      <w:tr w:rsidR="00AD54E2" w:rsidTr="00D94E3C">
        <w:tc>
          <w:tcPr>
            <w:tcW w:w="1970" w:type="dxa"/>
          </w:tcPr>
          <w:p w:rsidR="00AD54E2" w:rsidRDefault="00AD54E2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Website</w:t>
            </w:r>
            <w:r>
              <w:rPr>
                <w:rFonts w:ascii="Century Gothic" w:hAnsi="Century Gothic"/>
                <w:sz w:val="24"/>
              </w:rPr>
              <w:br/>
            </w:r>
          </w:p>
        </w:tc>
        <w:tc>
          <w:tcPr>
            <w:tcW w:w="3343" w:type="dxa"/>
          </w:tcPr>
          <w:p w:rsidR="00AD54E2" w:rsidRDefault="00AD54E2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Address</w:t>
            </w:r>
          </w:p>
        </w:tc>
        <w:tc>
          <w:tcPr>
            <w:tcW w:w="2409" w:type="dxa"/>
          </w:tcPr>
          <w:p w:rsidR="00AD54E2" w:rsidRDefault="00AD54E2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Username</w:t>
            </w:r>
          </w:p>
        </w:tc>
        <w:tc>
          <w:tcPr>
            <w:tcW w:w="1487" w:type="dxa"/>
          </w:tcPr>
          <w:p w:rsidR="00AD54E2" w:rsidRDefault="00AD54E2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Password</w:t>
            </w:r>
          </w:p>
        </w:tc>
      </w:tr>
      <w:tr w:rsidR="00AD54E2" w:rsidTr="00D94E3C">
        <w:tc>
          <w:tcPr>
            <w:tcW w:w="1970" w:type="dxa"/>
          </w:tcPr>
          <w:p w:rsidR="00AD54E2" w:rsidRDefault="00AD54E2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Complete Issues Online</w:t>
            </w:r>
            <w:r>
              <w:rPr>
                <w:rFonts w:ascii="Century Gothic" w:hAnsi="Century Gothic"/>
                <w:sz w:val="24"/>
              </w:rPr>
              <w:br/>
            </w:r>
          </w:p>
        </w:tc>
        <w:tc>
          <w:tcPr>
            <w:tcW w:w="3343" w:type="dxa"/>
          </w:tcPr>
          <w:p w:rsidR="00AD54E2" w:rsidRDefault="00D94E3C">
            <w:pPr>
              <w:rPr>
                <w:rFonts w:ascii="Century Gothic" w:hAnsi="Century Gothic"/>
                <w:sz w:val="24"/>
              </w:rPr>
            </w:pPr>
            <w:hyperlink r:id="rId7" w:history="1">
              <w:r w:rsidR="00AD54E2" w:rsidRPr="007A616B">
                <w:rPr>
                  <w:rStyle w:val="Hyperlink"/>
                  <w:rFonts w:ascii="Century Gothic" w:hAnsi="Century Gothic"/>
                  <w:sz w:val="24"/>
                </w:rPr>
                <w:t>www.completeissues.co.uk</w:t>
              </w:r>
            </w:hyperlink>
          </w:p>
        </w:tc>
        <w:tc>
          <w:tcPr>
            <w:tcW w:w="2409" w:type="dxa"/>
          </w:tcPr>
          <w:p w:rsidR="00AD54E2" w:rsidRDefault="00AD54E2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SNHS</w:t>
            </w:r>
          </w:p>
        </w:tc>
        <w:tc>
          <w:tcPr>
            <w:tcW w:w="1487" w:type="dxa"/>
          </w:tcPr>
          <w:p w:rsidR="00AD54E2" w:rsidRDefault="00AD54E2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SNHS</w:t>
            </w:r>
          </w:p>
        </w:tc>
      </w:tr>
      <w:tr w:rsidR="00AD54E2" w:rsidTr="00D94E3C">
        <w:tc>
          <w:tcPr>
            <w:tcW w:w="1970" w:type="dxa"/>
          </w:tcPr>
          <w:p w:rsidR="00AD54E2" w:rsidRDefault="00AD54E2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Independence</w:t>
            </w:r>
            <w:r>
              <w:rPr>
                <w:rFonts w:ascii="Century Gothic" w:hAnsi="Century Gothic"/>
                <w:sz w:val="24"/>
              </w:rPr>
              <w:br/>
            </w:r>
          </w:p>
        </w:tc>
        <w:tc>
          <w:tcPr>
            <w:tcW w:w="3343" w:type="dxa"/>
          </w:tcPr>
          <w:p w:rsidR="00AD54E2" w:rsidRDefault="00D94E3C">
            <w:pPr>
              <w:rPr>
                <w:rFonts w:ascii="Century Gothic" w:hAnsi="Century Gothic"/>
                <w:sz w:val="24"/>
              </w:rPr>
            </w:pPr>
            <w:hyperlink r:id="rId8" w:history="1">
              <w:r w:rsidR="00AD54E2" w:rsidRPr="007A616B">
                <w:rPr>
                  <w:rStyle w:val="Hyperlink"/>
                  <w:rFonts w:ascii="Century Gothic" w:hAnsi="Century Gothic"/>
                  <w:sz w:val="24"/>
                </w:rPr>
                <w:t>www.independence.co.uk</w:t>
              </w:r>
            </w:hyperlink>
          </w:p>
        </w:tc>
        <w:tc>
          <w:tcPr>
            <w:tcW w:w="2409" w:type="dxa"/>
          </w:tcPr>
          <w:p w:rsidR="00AD54E2" w:rsidRDefault="00AD54E2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Martin</w:t>
            </w:r>
          </w:p>
        </w:tc>
        <w:tc>
          <w:tcPr>
            <w:tcW w:w="1487" w:type="dxa"/>
          </w:tcPr>
          <w:p w:rsidR="00AD54E2" w:rsidRDefault="00AD54E2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31361</w:t>
            </w:r>
          </w:p>
        </w:tc>
      </w:tr>
      <w:tr w:rsidR="00AD54E2" w:rsidTr="00D94E3C">
        <w:tc>
          <w:tcPr>
            <w:tcW w:w="1970" w:type="dxa"/>
          </w:tcPr>
          <w:p w:rsidR="00AD54E2" w:rsidRDefault="00AD54E2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The Day</w:t>
            </w:r>
            <w:r>
              <w:rPr>
                <w:rFonts w:ascii="Century Gothic" w:hAnsi="Century Gothic"/>
                <w:sz w:val="24"/>
              </w:rPr>
              <w:br/>
            </w:r>
          </w:p>
        </w:tc>
        <w:tc>
          <w:tcPr>
            <w:tcW w:w="3343" w:type="dxa"/>
          </w:tcPr>
          <w:p w:rsidR="00AD54E2" w:rsidRDefault="00D94E3C">
            <w:pPr>
              <w:rPr>
                <w:rFonts w:ascii="Century Gothic" w:hAnsi="Century Gothic"/>
                <w:sz w:val="24"/>
              </w:rPr>
            </w:pPr>
            <w:hyperlink r:id="rId9" w:history="1">
              <w:r w:rsidR="00AD54E2" w:rsidRPr="007A616B">
                <w:rPr>
                  <w:rStyle w:val="Hyperlink"/>
                  <w:rFonts w:ascii="Century Gothic" w:hAnsi="Century Gothic"/>
                  <w:sz w:val="24"/>
                </w:rPr>
                <w:t>www.theday.co.uk</w:t>
              </w:r>
            </w:hyperlink>
            <w:r w:rsidR="00AD54E2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409" w:type="dxa"/>
          </w:tcPr>
          <w:p w:rsidR="00AD54E2" w:rsidRDefault="00AD54E2">
            <w:pPr>
              <w:rPr>
                <w:rFonts w:ascii="Century Gothic" w:hAnsi="Century Gothic"/>
                <w:sz w:val="24"/>
              </w:rPr>
            </w:pPr>
            <w:proofErr w:type="spellStart"/>
            <w:r>
              <w:rPr>
                <w:rFonts w:ascii="Century Gothic" w:hAnsi="Century Gothic"/>
                <w:sz w:val="24"/>
              </w:rPr>
              <w:t>stniniansdunbarton</w:t>
            </w:r>
            <w:proofErr w:type="spellEnd"/>
          </w:p>
        </w:tc>
        <w:tc>
          <w:tcPr>
            <w:tcW w:w="1487" w:type="dxa"/>
          </w:tcPr>
          <w:p w:rsidR="00AD54E2" w:rsidRDefault="00AD54E2">
            <w:pPr>
              <w:rPr>
                <w:rFonts w:ascii="Century Gothic" w:hAnsi="Century Gothic"/>
                <w:sz w:val="24"/>
              </w:rPr>
            </w:pPr>
            <w:proofErr w:type="spellStart"/>
            <w:r>
              <w:rPr>
                <w:rFonts w:ascii="Century Gothic" w:hAnsi="Century Gothic"/>
                <w:sz w:val="24"/>
              </w:rPr>
              <w:t>theday</w:t>
            </w:r>
            <w:proofErr w:type="spellEnd"/>
          </w:p>
        </w:tc>
      </w:tr>
    </w:tbl>
    <w:p w:rsidR="00757AAB" w:rsidRPr="00F97A42" w:rsidRDefault="00AD54E2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br/>
      </w:r>
      <w:bookmarkStart w:id="0" w:name="_GoBack"/>
      <w:bookmarkEnd w:id="0"/>
      <w:r>
        <w:rPr>
          <w:rFonts w:ascii="Century Gothic" w:hAnsi="Century Gothic"/>
          <w:sz w:val="24"/>
        </w:rPr>
        <w:br/>
      </w:r>
      <w:r w:rsidR="00F97A42">
        <w:rPr>
          <w:rFonts w:ascii="Century Gothic" w:hAnsi="Century Gothic"/>
          <w:sz w:val="24"/>
        </w:rPr>
        <w:br/>
      </w:r>
      <w:r w:rsidR="00757AAB" w:rsidRPr="00F97A42">
        <w:rPr>
          <w:rFonts w:ascii="Century Gothic" w:hAnsi="Century Gothic"/>
          <w:sz w:val="24"/>
        </w:rPr>
        <w:t>B. Using Google – the power of Advanced Search</w:t>
      </w:r>
    </w:p>
    <w:p w:rsidR="00FC523F" w:rsidRPr="00F97A42" w:rsidRDefault="00FC523F" w:rsidP="00F97A42">
      <w:pPr>
        <w:ind w:left="720"/>
        <w:rPr>
          <w:rFonts w:ascii="Century Gothic" w:hAnsi="Century Gothic"/>
          <w:sz w:val="24"/>
        </w:rPr>
      </w:pPr>
      <w:r w:rsidRPr="00F97A42">
        <w:rPr>
          <w:rFonts w:ascii="Century Gothic" w:hAnsi="Century Gothic"/>
          <w:sz w:val="24"/>
        </w:rPr>
        <w:t>Remember:</w:t>
      </w:r>
    </w:p>
    <w:p w:rsidR="00757AAB" w:rsidRPr="00F97A42" w:rsidRDefault="00FC523F" w:rsidP="00757AAB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</w:rPr>
      </w:pPr>
      <w:r w:rsidRPr="00F97A42">
        <w:rPr>
          <w:rFonts w:ascii="Century Gothic" w:hAnsi="Century Gothic"/>
          <w:sz w:val="24"/>
        </w:rPr>
        <w:t>Most people only look at first page of results</w:t>
      </w:r>
    </w:p>
    <w:p w:rsidR="00FC523F" w:rsidRPr="00F97A42" w:rsidRDefault="00F97A42" w:rsidP="00757AAB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Top results tend to be sponsored/adverts</w:t>
      </w:r>
    </w:p>
    <w:p w:rsidR="00FC523F" w:rsidRPr="00F97A42" w:rsidRDefault="00FC523F" w:rsidP="00757AAB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</w:rPr>
      </w:pPr>
      <w:r w:rsidRPr="00F97A42">
        <w:rPr>
          <w:rFonts w:ascii="Century Gothic" w:hAnsi="Century Gothic"/>
          <w:sz w:val="24"/>
        </w:rPr>
        <w:t>Confirmation bias – don’t stay logged in</w:t>
      </w:r>
      <w:r w:rsidR="00F97A42">
        <w:rPr>
          <w:rFonts w:ascii="Century Gothic" w:hAnsi="Century Gothic"/>
          <w:sz w:val="24"/>
        </w:rPr>
        <w:t xml:space="preserve"> while searching</w:t>
      </w:r>
    </w:p>
    <w:p w:rsidR="00FC523F" w:rsidRPr="00F97A42" w:rsidRDefault="00FC523F" w:rsidP="00757AAB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</w:rPr>
      </w:pPr>
      <w:r w:rsidRPr="00F97A42">
        <w:rPr>
          <w:rFonts w:ascii="Century Gothic" w:hAnsi="Century Gothic"/>
          <w:sz w:val="24"/>
        </w:rPr>
        <w:t>Results only as good as the search you put in</w:t>
      </w:r>
      <w:r w:rsidR="00F97A42">
        <w:rPr>
          <w:rFonts w:ascii="Century Gothic" w:hAnsi="Century Gothic"/>
          <w:sz w:val="24"/>
        </w:rPr>
        <w:br/>
      </w:r>
    </w:p>
    <w:p w:rsidR="00FC523F" w:rsidRPr="00F97A42" w:rsidRDefault="00FC523F" w:rsidP="00FC523F">
      <w:pPr>
        <w:rPr>
          <w:rFonts w:ascii="Century Gothic" w:hAnsi="Century Gothic"/>
          <w:sz w:val="24"/>
        </w:rPr>
      </w:pPr>
      <w:r w:rsidRPr="00F97A42">
        <w:rPr>
          <w:rFonts w:ascii="Century Gothic" w:hAnsi="Century Gothic"/>
          <w:noProof/>
          <w:sz w:val="24"/>
          <w:lang w:eastAsia="en-GB"/>
        </w:rPr>
        <w:drawing>
          <wp:inline distT="0" distB="0" distL="0" distR="0">
            <wp:extent cx="5731510" cy="2159886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59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A42" w:rsidRDefault="00F97A42" w:rsidP="00F97A42">
      <w:pPr>
        <w:pStyle w:val="ListParagraph"/>
        <w:ind w:left="1440"/>
        <w:rPr>
          <w:rFonts w:ascii="Century Gothic" w:hAnsi="Century Gothic"/>
          <w:sz w:val="24"/>
        </w:rPr>
      </w:pPr>
    </w:p>
    <w:p w:rsidR="00FC523F" w:rsidRPr="00F97A42" w:rsidRDefault="00FC523F" w:rsidP="00FC523F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</w:rPr>
      </w:pPr>
      <w:r w:rsidRPr="00F97A42">
        <w:rPr>
          <w:rFonts w:ascii="Century Gothic" w:hAnsi="Century Gothic"/>
          <w:sz w:val="24"/>
        </w:rPr>
        <w:t>“</w:t>
      </w:r>
      <w:r w:rsidR="00F97A42" w:rsidRPr="00F97A42">
        <w:rPr>
          <w:rFonts w:ascii="Century Gothic" w:hAnsi="Century Gothic"/>
          <w:sz w:val="24"/>
        </w:rPr>
        <w:t>This exact word or phrase”</w:t>
      </w:r>
    </w:p>
    <w:p w:rsidR="00F97A42" w:rsidRPr="00F97A42" w:rsidRDefault="00F97A42" w:rsidP="00FC523F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</w:rPr>
      </w:pPr>
      <w:r w:rsidRPr="00F97A42">
        <w:rPr>
          <w:rFonts w:ascii="Century Gothic" w:hAnsi="Century Gothic"/>
          <w:sz w:val="24"/>
        </w:rPr>
        <w:t>“</w:t>
      </w:r>
      <w:r w:rsidR="00930985">
        <w:rPr>
          <w:rFonts w:ascii="Century Gothic" w:hAnsi="Century Gothic"/>
          <w:sz w:val="24"/>
        </w:rPr>
        <w:t>N</w:t>
      </w:r>
      <w:r w:rsidRPr="00F97A42">
        <w:rPr>
          <w:rFonts w:ascii="Century Gothic" w:hAnsi="Century Gothic"/>
          <w:sz w:val="24"/>
        </w:rPr>
        <w:t>one of these words”</w:t>
      </w:r>
    </w:p>
    <w:p w:rsidR="00F97A42" w:rsidRPr="00F97A42" w:rsidRDefault="00F97A42" w:rsidP="00FC523F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</w:rPr>
      </w:pPr>
      <w:r w:rsidRPr="00F97A42">
        <w:rPr>
          <w:rFonts w:ascii="Century Gothic" w:hAnsi="Century Gothic"/>
          <w:sz w:val="24"/>
        </w:rPr>
        <w:t>Narrow by “region”</w:t>
      </w:r>
    </w:p>
    <w:p w:rsidR="00F97A42" w:rsidRDefault="00F97A42" w:rsidP="00F97A42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</w:rPr>
      </w:pPr>
      <w:r w:rsidRPr="00F97A42">
        <w:rPr>
          <w:rFonts w:ascii="Century Gothic" w:hAnsi="Century Gothic"/>
          <w:sz w:val="24"/>
        </w:rPr>
        <w:t>Narrow by “last update”</w:t>
      </w:r>
    </w:p>
    <w:p w:rsidR="00F97A42" w:rsidRDefault="00F97A42" w:rsidP="00F97A42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</w:rPr>
      </w:pPr>
      <w:r w:rsidRPr="00F97A42">
        <w:rPr>
          <w:rFonts w:ascii="Century Gothic" w:hAnsi="Century Gothic"/>
          <w:sz w:val="24"/>
        </w:rPr>
        <w:t>Narrow by “site or domain”</w:t>
      </w:r>
    </w:p>
    <w:p w:rsidR="00144854" w:rsidRDefault="00144854" w:rsidP="00144854">
      <w:pPr>
        <w:rPr>
          <w:rFonts w:ascii="Century Gothic" w:hAnsi="Century Gothic"/>
          <w:sz w:val="24"/>
        </w:rPr>
      </w:pPr>
    </w:p>
    <w:p w:rsidR="00144854" w:rsidRDefault="00144854" w:rsidP="00144854">
      <w:pPr>
        <w:rPr>
          <w:rFonts w:ascii="Century Gothic" w:hAnsi="Century Gothic"/>
          <w:sz w:val="24"/>
        </w:rPr>
      </w:pPr>
    </w:p>
    <w:p w:rsidR="00144854" w:rsidRPr="00144854" w:rsidRDefault="00144854" w:rsidP="00144854">
      <w:pPr>
        <w:rPr>
          <w:rFonts w:ascii="Century Gothic" w:hAnsi="Century Gothic"/>
          <w:sz w:val="24"/>
        </w:rPr>
      </w:pPr>
      <w:r w:rsidRPr="00144854">
        <w:rPr>
          <w:rFonts w:ascii="Century Gothic" w:hAnsi="Century Gothic"/>
          <w:noProof/>
          <w:sz w:val="24"/>
          <w:lang w:eastAsia="en-GB"/>
        </w:rPr>
        <w:drawing>
          <wp:inline distT="0" distB="0" distL="0" distR="0">
            <wp:extent cx="6115050" cy="7722381"/>
            <wp:effectExtent l="0" t="0" r="0" b="0"/>
            <wp:docPr id="6146" name="Picture 2" descr="How to Spot Fake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How to Spot Fake News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135" cy="77262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44854" w:rsidRPr="00144854" w:rsidSect="004834AB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AAB" w:rsidRDefault="00757AAB" w:rsidP="00757AAB">
      <w:pPr>
        <w:spacing w:after="0" w:line="240" w:lineRule="auto"/>
      </w:pPr>
      <w:r>
        <w:separator/>
      </w:r>
    </w:p>
  </w:endnote>
  <w:endnote w:type="continuationSeparator" w:id="0">
    <w:p w:rsidR="00757AAB" w:rsidRDefault="00757AAB" w:rsidP="00757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AAB" w:rsidRDefault="00757AAB" w:rsidP="00757AAB">
      <w:pPr>
        <w:spacing w:after="0" w:line="240" w:lineRule="auto"/>
      </w:pPr>
      <w:r>
        <w:separator/>
      </w:r>
    </w:p>
  </w:footnote>
  <w:footnote w:type="continuationSeparator" w:id="0">
    <w:p w:rsidR="00757AAB" w:rsidRDefault="00757AAB" w:rsidP="00757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AAB" w:rsidRDefault="00852533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2181225</wp:posOffset>
              </wp:positionH>
              <wp:positionV relativeFrom="paragraph">
                <wp:posOffset>7620</wp:posOffset>
              </wp:positionV>
              <wp:extent cx="4050665" cy="66357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0665" cy="663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57AAB" w:rsidRPr="00757AAB" w:rsidRDefault="009B2F20" w:rsidP="00757AAB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sz w:val="28"/>
                              <w:szCs w:val="28"/>
                            </w:rPr>
                            <w:t>Research Skills</w:t>
                          </w:r>
                          <w:r w:rsidR="00757AAB" w:rsidRPr="00757AAB">
                            <w:rPr>
                              <w:rFonts w:ascii="Century Gothic" w:hAnsi="Century Gothic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="00757AAB">
                            <w:rPr>
                              <w:rFonts w:ascii="Century Gothic" w:hAnsi="Century Gothic"/>
                              <w:b/>
                              <w:sz w:val="28"/>
                              <w:szCs w:val="28"/>
                            </w:rPr>
                            <w:br/>
                          </w:r>
                          <w:r w:rsidR="00757AAB" w:rsidRPr="00757AAB">
                            <w:rPr>
                              <w:rFonts w:ascii="Century Gothic" w:hAnsi="Century Gothic"/>
                              <w:b/>
                              <w:sz w:val="28"/>
                              <w:szCs w:val="28"/>
                            </w:rPr>
                            <w:t>(</w:t>
                          </w:r>
                          <w:r w:rsidR="00AD54E2">
                            <w:rPr>
                              <w:rFonts w:ascii="Century Gothic" w:hAnsi="Century Gothic"/>
                              <w:b/>
                              <w:sz w:val="28"/>
                              <w:szCs w:val="28"/>
                            </w:rPr>
                            <w:t>Information Literacy</w:t>
                          </w:r>
                          <w:r w:rsidR="00757AAB" w:rsidRPr="00757AAB">
                            <w:rPr>
                              <w:rFonts w:ascii="Century Gothic" w:hAnsi="Century Gothic"/>
                              <w:b/>
                              <w:sz w:val="28"/>
                              <w:szCs w:val="2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1.75pt;margin-top:.6pt;width:318.95pt;height:52.2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" stroked="f">
              <v:textbox style="mso-fit-shape-to-text:t">
                <w:txbxContent>
                  <w:p w:rsidR="00757AAB" w:rsidRPr="00757AAB" w:rsidRDefault="009B2F20" w:rsidP="00757AAB">
                    <w:pPr>
                      <w:jc w:val="right"/>
                      <w:rPr>
                        <w:rFonts w:ascii="Century Gothic" w:hAnsi="Century Gothic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entury Gothic" w:hAnsi="Century Gothic"/>
                        <w:b/>
                        <w:sz w:val="28"/>
                        <w:szCs w:val="28"/>
                      </w:rPr>
                      <w:t>Research Skills</w:t>
                    </w:r>
                    <w:r w:rsidR="00757AAB" w:rsidRPr="00757AAB">
                      <w:rPr>
                        <w:rFonts w:ascii="Century Gothic" w:hAnsi="Century Gothic"/>
                        <w:b/>
                        <w:sz w:val="28"/>
                        <w:szCs w:val="28"/>
                      </w:rPr>
                      <w:t xml:space="preserve"> </w:t>
                    </w:r>
                    <w:r w:rsidR="00757AAB">
                      <w:rPr>
                        <w:rFonts w:ascii="Century Gothic" w:hAnsi="Century Gothic"/>
                        <w:b/>
                        <w:sz w:val="28"/>
                        <w:szCs w:val="28"/>
                      </w:rPr>
                      <w:br/>
                    </w:r>
                    <w:r w:rsidR="00757AAB" w:rsidRPr="00757AAB">
                      <w:rPr>
                        <w:rFonts w:ascii="Century Gothic" w:hAnsi="Century Gothic"/>
                        <w:b/>
                        <w:sz w:val="28"/>
                        <w:szCs w:val="28"/>
                      </w:rPr>
                      <w:t>(</w:t>
                    </w:r>
                    <w:r w:rsidR="00AD54E2">
                      <w:rPr>
                        <w:rFonts w:ascii="Century Gothic" w:hAnsi="Century Gothic"/>
                        <w:b/>
                        <w:sz w:val="28"/>
                        <w:szCs w:val="28"/>
                      </w:rPr>
                      <w:t>Information Literacy</w:t>
                    </w:r>
                    <w:r w:rsidR="00757AAB" w:rsidRPr="00757AAB">
                      <w:rPr>
                        <w:rFonts w:ascii="Century Gothic" w:hAnsi="Century Gothic"/>
                        <w:b/>
                        <w:sz w:val="28"/>
                        <w:szCs w:val="28"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57AAB">
      <w:rPr>
        <w:noProof/>
        <w:lang w:eastAsia="en-GB"/>
      </w:rPr>
      <w:drawing>
        <wp:inline distT="0" distB="0" distL="0" distR="0">
          <wp:extent cx="1447800" cy="705146"/>
          <wp:effectExtent l="19050" t="0" r="0" b="0"/>
          <wp:docPr id="1" name="Picture 0" descr="Library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brary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8002" cy="705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A5E82"/>
    <w:multiLevelType w:val="hybridMultilevel"/>
    <w:tmpl w:val="DE54D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57841"/>
    <w:multiLevelType w:val="hybridMultilevel"/>
    <w:tmpl w:val="6136C3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C814D5B"/>
    <w:multiLevelType w:val="hybridMultilevel"/>
    <w:tmpl w:val="CC321D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38D48C2"/>
    <w:multiLevelType w:val="hybridMultilevel"/>
    <w:tmpl w:val="C278E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AAB"/>
    <w:rsid w:val="00144854"/>
    <w:rsid w:val="002D3C3F"/>
    <w:rsid w:val="002E41B4"/>
    <w:rsid w:val="004834AB"/>
    <w:rsid w:val="00757AAB"/>
    <w:rsid w:val="00852533"/>
    <w:rsid w:val="00930985"/>
    <w:rsid w:val="009B2F20"/>
    <w:rsid w:val="00AD54E2"/>
    <w:rsid w:val="00C46660"/>
    <w:rsid w:val="00D94E3C"/>
    <w:rsid w:val="00EF6736"/>
    <w:rsid w:val="00F97A42"/>
    <w:rsid w:val="00FC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3880B4"/>
  <w15:docId w15:val="{65A2DAF8-C10D-4ED4-9E2C-B4DFC72A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7A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AAB"/>
  </w:style>
  <w:style w:type="paragraph" w:styleId="Footer">
    <w:name w:val="footer"/>
    <w:basedOn w:val="Normal"/>
    <w:link w:val="FooterChar"/>
    <w:uiPriority w:val="99"/>
    <w:unhideWhenUsed/>
    <w:rsid w:val="00757A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AAB"/>
  </w:style>
  <w:style w:type="paragraph" w:styleId="ListParagraph">
    <w:name w:val="List Paragraph"/>
    <w:basedOn w:val="Normal"/>
    <w:uiPriority w:val="34"/>
    <w:qFormat/>
    <w:rsid w:val="00757A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3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C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54E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D5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dependence.co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pleteissues.co.u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theday.co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3ED4AFDD</Template>
  <TotalTime>0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McLean</dc:creator>
  <cp:lastModifiedBy>016AMarks</cp:lastModifiedBy>
  <cp:revision>2</cp:revision>
  <dcterms:created xsi:type="dcterms:W3CDTF">2019-09-04T08:53:00Z</dcterms:created>
  <dcterms:modified xsi:type="dcterms:W3CDTF">2019-09-04T08:53:00Z</dcterms:modified>
</cp:coreProperties>
</file>